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76B240" w14:textId="31CF938F" w:rsidR="00CE63C1" w:rsidRPr="00453939" w:rsidRDefault="000F2117" w:rsidP="000F2117">
      <w:pPr>
        <w:pStyle w:val="NoSpacing"/>
        <w:rPr>
          <w:b/>
          <w:bCs/>
          <w:u w:val="single"/>
        </w:rPr>
      </w:pPr>
      <w:r w:rsidRPr="00453939">
        <w:rPr>
          <w:b/>
          <w:bCs/>
          <w:u w:val="single"/>
        </w:rPr>
        <w:t>Strengths</w:t>
      </w:r>
    </w:p>
    <w:p w14:paraId="5BA9BE35" w14:textId="07943B77" w:rsidR="00453939" w:rsidRPr="00453939" w:rsidRDefault="00453939" w:rsidP="00453939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53939">
        <w:rPr>
          <w:rFonts w:ascii="Times New Roman" w:eastAsia="Times New Roman" w:hAnsi="Times New Roman" w:cs="Times New Roman"/>
          <w:kern w:val="0"/>
          <w14:ligatures w14:val="none"/>
        </w:rPr>
        <w:t xml:space="preserve">Forward-thinking town leadership that is willing to explore new ideas and approaches </w:t>
      </w:r>
    </w:p>
    <w:p w14:paraId="19F2E686" w14:textId="3AF6FA1D" w:rsidR="00453939" w:rsidRPr="00453939" w:rsidRDefault="00453939" w:rsidP="00453939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53939">
        <w:rPr>
          <w:rFonts w:ascii="Times New Roman" w:eastAsia="Times New Roman" w:hAnsi="Times New Roman" w:cs="Times New Roman"/>
          <w:kern w:val="0"/>
          <w14:ligatures w14:val="none"/>
        </w:rPr>
        <w:t xml:space="preserve">Strong community pride and residents who are deeply committed to Glen Alpine </w:t>
      </w:r>
    </w:p>
    <w:p w14:paraId="16827268" w14:textId="6A280B1D" w:rsidR="00453939" w:rsidRPr="00453939" w:rsidRDefault="00453939" w:rsidP="00453939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53939">
        <w:rPr>
          <w:rFonts w:ascii="Times New Roman" w:eastAsia="Times New Roman" w:hAnsi="Times New Roman" w:cs="Times New Roman"/>
          <w:kern w:val="0"/>
          <w14:ligatures w14:val="none"/>
        </w:rPr>
        <w:t xml:space="preserve">Proven ability to </w:t>
      </w:r>
      <w:r w:rsidR="009D7300" w:rsidRPr="00453939">
        <w:rPr>
          <w:rFonts w:ascii="Times New Roman" w:eastAsia="Times New Roman" w:hAnsi="Times New Roman" w:cs="Times New Roman"/>
          <w:kern w:val="0"/>
          <w14:ligatures w14:val="none"/>
        </w:rPr>
        <w:t>organize</w:t>
      </w:r>
      <w:r w:rsidRPr="00453939">
        <w:rPr>
          <w:rFonts w:ascii="Times New Roman" w:eastAsia="Times New Roman" w:hAnsi="Times New Roman" w:cs="Times New Roman"/>
          <w:kern w:val="0"/>
          <w14:ligatures w14:val="none"/>
        </w:rPr>
        <w:t xml:space="preserve"> community projects and events </w:t>
      </w:r>
    </w:p>
    <w:p w14:paraId="256BBD73" w14:textId="73D473A3" w:rsidR="00453939" w:rsidRPr="00453939" w:rsidRDefault="00453939" w:rsidP="00453939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53939">
        <w:rPr>
          <w:rFonts w:ascii="Times New Roman" w:eastAsia="Times New Roman" w:hAnsi="Times New Roman" w:cs="Times New Roman"/>
          <w:kern w:val="0"/>
          <w14:ligatures w14:val="none"/>
        </w:rPr>
        <w:t xml:space="preserve">Small-town, rural character and sense of place </w:t>
      </w:r>
    </w:p>
    <w:p w14:paraId="314FAB10" w14:textId="550F09CA" w:rsidR="00453939" w:rsidRPr="00453939" w:rsidRDefault="00453939" w:rsidP="00453939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53939">
        <w:rPr>
          <w:rFonts w:ascii="Times New Roman" w:eastAsia="Times New Roman" w:hAnsi="Times New Roman" w:cs="Times New Roman"/>
          <w:kern w:val="0"/>
          <w14:ligatures w14:val="none"/>
        </w:rPr>
        <w:t xml:space="preserve">Compact community layout, with downtown businesses and civic facilities concentrated in a walkable core </w:t>
      </w:r>
    </w:p>
    <w:p w14:paraId="586246D3" w14:textId="3E3FFC7A" w:rsidR="00453939" w:rsidRPr="00453939" w:rsidRDefault="00453939" w:rsidP="00453939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53939">
        <w:rPr>
          <w:rFonts w:ascii="Times New Roman" w:eastAsia="Times New Roman" w:hAnsi="Times New Roman" w:cs="Times New Roman"/>
          <w:kern w:val="0"/>
          <w14:ligatures w14:val="none"/>
        </w:rPr>
        <w:t xml:space="preserve">Strategic location near Morganton and within the broader Burke County market </w:t>
      </w:r>
    </w:p>
    <w:p w14:paraId="4D43E777" w14:textId="74516622" w:rsidR="00453939" w:rsidRPr="00453939" w:rsidRDefault="00453939" w:rsidP="00453939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53939">
        <w:rPr>
          <w:rFonts w:ascii="Times New Roman" w:eastAsia="Times New Roman" w:hAnsi="Times New Roman" w:cs="Times New Roman"/>
          <w:kern w:val="0"/>
          <w14:ligatures w14:val="none"/>
        </w:rPr>
        <w:t xml:space="preserve">Convenient access to U.S. 70, Interstate 40, and N.C. 126 </w:t>
      </w:r>
    </w:p>
    <w:p w14:paraId="41139FC4" w14:textId="55A529B1" w:rsidR="00453939" w:rsidRPr="00453939" w:rsidRDefault="00453939" w:rsidP="00453939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53939">
        <w:rPr>
          <w:rFonts w:ascii="Times New Roman" w:eastAsia="Times New Roman" w:hAnsi="Times New Roman" w:cs="Times New Roman"/>
          <w:kern w:val="0"/>
          <w14:ligatures w14:val="none"/>
        </w:rPr>
        <w:t xml:space="preserve">Proximity to Lake James, the Catawba River, Linville Gorge, Fonta Flora State Trail, and other regional outdoor-recreation assets </w:t>
      </w:r>
    </w:p>
    <w:p w14:paraId="28E4EC62" w14:textId="6E606B41" w:rsidR="00453939" w:rsidRPr="00453939" w:rsidRDefault="00453939" w:rsidP="00453939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53939">
        <w:rPr>
          <w:rFonts w:ascii="Times New Roman" w:eastAsia="Times New Roman" w:hAnsi="Times New Roman" w:cs="Times New Roman"/>
          <w:kern w:val="0"/>
          <w14:ligatures w14:val="none"/>
        </w:rPr>
        <w:t xml:space="preserve">Access to Morganton’s employment, shopping, healthcare, education, and cultural amenities </w:t>
      </w:r>
    </w:p>
    <w:p w14:paraId="714D3EB2" w14:textId="2F5D25E0" w:rsidR="00453939" w:rsidRPr="00453939" w:rsidRDefault="00453939" w:rsidP="00453939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53939">
        <w:rPr>
          <w:rFonts w:ascii="Times New Roman" w:eastAsia="Times New Roman" w:hAnsi="Times New Roman" w:cs="Times New Roman"/>
          <w:kern w:val="0"/>
          <w14:ligatures w14:val="none"/>
        </w:rPr>
        <w:t xml:space="preserve">Existing downtown building </w:t>
      </w:r>
      <w:r w:rsidR="009D7300" w:rsidRPr="00453939">
        <w:rPr>
          <w:rFonts w:ascii="Times New Roman" w:eastAsia="Times New Roman" w:hAnsi="Times New Roman" w:cs="Times New Roman"/>
          <w:kern w:val="0"/>
          <w14:ligatures w14:val="none"/>
        </w:rPr>
        <w:t>stock</w:t>
      </w:r>
      <w:r w:rsidRPr="00453939">
        <w:rPr>
          <w:rFonts w:ascii="Times New Roman" w:eastAsia="Times New Roman" w:hAnsi="Times New Roman" w:cs="Times New Roman"/>
          <w:kern w:val="0"/>
          <w14:ligatures w14:val="none"/>
        </w:rPr>
        <w:t xml:space="preserve"> provides a foundation for revitalization </w:t>
      </w:r>
    </w:p>
    <w:p w14:paraId="3B6B1D5D" w14:textId="78EABE99" w:rsidR="00453939" w:rsidRPr="00453939" w:rsidRDefault="00453939" w:rsidP="00453939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53939">
        <w:rPr>
          <w:rFonts w:ascii="Times New Roman" w:eastAsia="Times New Roman" w:hAnsi="Times New Roman" w:cs="Times New Roman"/>
          <w:kern w:val="0"/>
          <w14:ligatures w14:val="none"/>
        </w:rPr>
        <w:t xml:space="preserve">Railroad corridor through the center of the community </w:t>
      </w:r>
    </w:p>
    <w:p w14:paraId="17524571" w14:textId="7C58DBE2" w:rsidR="00453939" w:rsidRPr="00453939" w:rsidRDefault="00453939" w:rsidP="00453939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53939">
        <w:rPr>
          <w:rFonts w:ascii="Times New Roman" w:eastAsia="Times New Roman" w:hAnsi="Times New Roman" w:cs="Times New Roman"/>
          <w:kern w:val="0"/>
          <w14:ligatures w14:val="none"/>
        </w:rPr>
        <w:t xml:space="preserve">Available land that may accommodate future development </w:t>
      </w:r>
    </w:p>
    <w:p w14:paraId="4A3EAC8F" w14:textId="77A5CE09" w:rsidR="00453939" w:rsidRPr="00453939" w:rsidRDefault="00453939" w:rsidP="00453939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53939">
        <w:rPr>
          <w:rFonts w:ascii="Times New Roman" w:eastAsia="Times New Roman" w:hAnsi="Times New Roman" w:cs="Times New Roman"/>
          <w:kern w:val="0"/>
          <w14:ligatures w14:val="none"/>
        </w:rPr>
        <w:t xml:space="preserve">New downtown park and recreational amenities </w:t>
      </w:r>
    </w:p>
    <w:p w14:paraId="616EBFBE" w14:textId="37110F82" w:rsidR="00453939" w:rsidRPr="00453939" w:rsidRDefault="00453939" w:rsidP="00453939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53939">
        <w:rPr>
          <w:rFonts w:ascii="Times New Roman" w:eastAsia="Times New Roman" w:hAnsi="Times New Roman" w:cs="Times New Roman"/>
          <w:kern w:val="0"/>
          <w14:ligatures w14:val="none"/>
        </w:rPr>
        <w:t xml:space="preserve">New Veterans Memorial </w:t>
      </w:r>
    </w:p>
    <w:p w14:paraId="70BEB509" w14:textId="44E7F061" w:rsidR="00453939" w:rsidRPr="00453939" w:rsidRDefault="00453939" w:rsidP="00453939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53939">
        <w:rPr>
          <w:rFonts w:ascii="Times New Roman" w:eastAsia="Times New Roman" w:hAnsi="Times New Roman" w:cs="Times New Roman"/>
          <w:kern w:val="0"/>
          <w14:ligatures w14:val="none"/>
        </w:rPr>
        <w:t xml:space="preserve">Established civic facilities, including the post office </w:t>
      </w:r>
    </w:p>
    <w:p w14:paraId="5F341261" w14:textId="3D8E7450" w:rsidR="00453939" w:rsidRPr="00453939" w:rsidRDefault="00453939" w:rsidP="00453939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53939">
        <w:rPr>
          <w:rFonts w:ascii="Times New Roman" w:eastAsia="Times New Roman" w:hAnsi="Times New Roman" w:cs="Times New Roman"/>
          <w:kern w:val="0"/>
          <w14:ligatures w14:val="none"/>
        </w:rPr>
        <w:t xml:space="preserve">Rich local history and community heritage </w:t>
      </w:r>
    </w:p>
    <w:p w14:paraId="6BB1F3AB" w14:textId="49BB45DC" w:rsidR="00453939" w:rsidRPr="00453939" w:rsidRDefault="00453939" w:rsidP="00453939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53939">
        <w:rPr>
          <w:rFonts w:ascii="Times New Roman" w:eastAsia="Times New Roman" w:hAnsi="Times New Roman" w:cs="Times New Roman"/>
          <w:kern w:val="0"/>
          <w14:ligatures w14:val="none"/>
        </w:rPr>
        <w:t xml:space="preserve">Existing industrial and employment base in and near the community </w:t>
      </w:r>
    </w:p>
    <w:p w14:paraId="3102D8AE" w14:textId="3E7EB30F" w:rsidR="00A34A6F" w:rsidRDefault="00453939" w:rsidP="00453939">
      <w:pPr>
        <w:pStyle w:val="NoSpacing"/>
        <w:numPr>
          <w:ilvl w:val="0"/>
          <w:numId w:val="1"/>
        </w:numPr>
      </w:pPr>
      <w:r w:rsidRPr="00453939">
        <w:rPr>
          <w:rFonts w:ascii="Times New Roman" w:eastAsia="Times New Roman" w:hAnsi="Times New Roman" w:cs="Times New Roman"/>
          <w:kern w:val="0"/>
          <w14:ligatures w14:val="none"/>
        </w:rPr>
        <w:t>Relatively affordable location compared with larger nearby communities</w:t>
      </w:r>
    </w:p>
    <w:p w14:paraId="1A8EE282" w14:textId="77777777" w:rsidR="00A34A6F" w:rsidRPr="000F2117" w:rsidRDefault="00A34A6F" w:rsidP="000F2117">
      <w:pPr>
        <w:pStyle w:val="NoSpacing"/>
      </w:pPr>
    </w:p>
    <w:p w14:paraId="14CCF704" w14:textId="77777777" w:rsidR="000F2117" w:rsidRDefault="000F2117" w:rsidP="000F2117">
      <w:pPr>
        <w:pStyle w:val="NoSpacing"/>
      </w:pPr>
    </w:p>
    <w:p w14:paraId="5A1455EE" w14:textId="51AD41F2" w:rsidR="000F2117" w:rsidRPr="00453939" w:rsidRDefault="000F2117" w:rsidP="000F2117">
      <w:pPr>
        <w:pStyle w:val="NoSpacing"/>
        <w:rPr>
          <w:b/>
          <w:bCs/>
          <w:u w:val="single"/>
        </w:rPr>
      </w:pPr>
      <w:r w:rsidRPr="00453939">
        <w:rPr>
          <w:b/>
          <w:bCs/>
          <w:u w:val="single"/>
        </w:rPr>
        <w:t>Weaknesses</w:t>
      </w:r>
    </w:p>
    <w:p w14:paraId="7E0C453E" w14:textId="5A9FE240" w:rsidR="009D7300" w:rsidRPr="009D7300" w:rsidRDefault="009D7300" w:rsidP="009D7300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D7300">
        <w:rPr>
          <w:rFonts w:ascii="Times New Roman" w:eastAsia="Times New Roman" w:hAnsi="Times New Roman" w:cs="Times New Roman"/>
          <w:kern w:val="0"/>
          <w14:ligatures w14:val="none"/>
        </w:rPr>
        <w:t xml:space="preserve">Limited municipal tax base and locally generated revenue </w:t>
      </w:r>
    </w:p>
    <w:p w14:paraId="37C94759" w14:textId="6690B619" w:rsidR="009D7300" w:rsidRPr="009D7300" w:rsidRDefault="009D7300" w:rsidP="009D7300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D7300">
        <w:rPr>
          <w:rFonts w:ascii="Times New Roman" w:eastAsia="Times New Roman" w:hAnsi="Times New Roman" w:cs="Times New Roman"/>
          <w:kern w:val="0"/>
          <w14:ligatures w14:val="none"/>
        </w:rPr>
        <w:t xml:space="preserve">Limited town staffing and administrative capacity to undertake major projects </w:t>
      </w:r>
    </w:p>
    <w:p w14:paraId="3FC2E37E" w14:textId="7B954A33" w:rsidR="009D7300" w:rsidRPr="009D7300" w:rsidRDefault="009D7300" w:rsidP="009D7300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D7300">
        <w:rPr>
          <w:rFonts w:ascii="Times New Roman" w:eastAsia="Times New Roman" w:hAnsi="Times New Roman" w:cs="Times New Roman"/>
          <w:kern w:val="0"/>
          <w14:ligatures w14:val="none"/>
        </w:rPr>
        <w:t xml:space="preserve">Downtown storefront and building vacancies </w:t>
      </w:r>
    </w:p>
    <w:p w14:paraId="7C4488F8" w14:textId="4FF79F1D" w:rsidR="009D7300" w:rsidRPr="009D7300" w:rsidRDefault="009D7300" w:rsidP="009D7300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D7300">
        <w:rPr>
          <w:rFonts w:ascii="Times New Roman" w:eastAsia="Times New Roman" w:hAnsi="Times New Roman" w:cs="Times New Roman"/>
          <w:kern w:val="0"/>
          <w14:ligatures w14:val="none"/>
        </w:rPr>
        <w:t xml:space="preserve">Some downtown properties may require substantial rehabilitation before they can be occupied </w:t>
      </w:r>
    </w:p>
    <w:p w14:paraId="6C478362" w14:textId="18FFEEB4" w:rsidR="009D7300" w:rsidRPr="009D7300" w:rsidRDefault="009D7300" w:rsidP="009D7300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D7300">
        <w:rPr>
          <w:rFonts w:ascii="Times New Roman" w:eastAsia="Times New Roman" w:hAnsi="Times New Roman" w:cs="Times New Roman"/>
          <w:kern w:val="0"/>
          <w14:ligatures w14:val="none"/>
        </w:rPr>
        <w:t xml:space="preserve">Limited local retail, dining, and service options </w:t>
      </w:r>
    </w:p>
    <w:p w14:paraId="0E883905" w14:textId="4D60224E" w:rsidR="009D7300" w:rsidRPr="009D7300" w:rsidRDefault="009D7300" w:rsidP="009D7300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D7300">
        <w:rPr>
          <w:rFonts w:ascii="Times New Roman" w:eastAsia="Times New Roman" w:hAnsi="Times New Roman" w:cs="Times New Roman"/>
          <w:kern w:val="0"/>
          <w14:ligatures w14:val="none"/>
        </w:rPr>
        <w:t xml:space="preserve">Limited sidewalks, pedestrian connections, and accessibility improvements </w:t>
      </w:r>
    </w:p>
    <w:p w14:paraId="1B003662" w14:textId="4FF0D43A" w:rsidR="009D7300" w:rsidRPr="009D7300" w:rsidRDefault="009D7300" w:rsidP="009D7300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D7300">
        <w:rPr>
          <w:rFonts w:ascii="Times New Roman" w:eastAsia="Times New Roman" w:hAnsi="Times New Roman" w:cs="Times New Roman"/>
          <w:kern w:val="0"/>
          <w14:ligatures w14:val="none"/>
        </w:rPr>
        <w:t xml:space="preserve">Inadequate gateway, directional, and wayfinding signage </w:t>
      </w:r>
    </w:p>
    <w:p w14:paraId="7232FE9A" w14:textId="17B1171D" w:rsidR="009D7300" w:rsidRPr="009D7300" w:rsidRDefault="009D7300" w:rsidP="009D7300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D7300">
        <w:rPr>
          <w:rFonts w:ascii="Times New Roman" w:eastAsia="Times New Roman" w:hAnsi="Times New Roman" w:cs="Times New Roman"/>
          <w:kern w:val="0"/>
          <w14:ligatures w14:val="none"/>
        </w:rPr>
        <w:t xml:space="preserve">Lack of a consistent community identity, brand, town seal, and marketing message </w:t>
      </w:r>
    </w:p>
    <w:p w14:paraId="295E5235" w14:textId="040FE1D5" w:rsidR="009D7300" w:rsidRPr="009D7300" w:rsidRDefault="009D7300" w:rsidP="009D7300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D7300">
        <w:rPr>
          <w:rFonts w:ascii="Times New Roman" w:eastAsia="Times New Roman" w:hAnsi="Times New Roman" w:cs="Times New Roman"/>
          <w:kern w:val="0"/>
          <w14:ligatures w14:val="none"/>
        </w:rPr>
        <w:t xml:space="preserve">Confusion created by properties using Morganton mailing addresses despite being located in or associated with Glen Alpine </w:t>
      </w:r>
    </w:p>
    <w:p w14:paraId="22848343" w14:textId="3D846DA7" w:rsidR="009D7300" w:rsidRPr="009D7300" w:rsidRDefault="009D7300" w:rsidP="009D7300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D7300">
        <w:rPr>
          <w:rFonts w:ascii="Times New Roman" w:eastAsia="Times New Roman" w:hAnsi="Times New Roman" w:cs="Times New Roman"/>
          <w:kern w:val="0"/>
          <w14:ligatures w14:val="none"/>
        </w:rPr>
        <w:t xml:space="preserve">Lack of recent, coordinated community and land-use planning </w:t>
      </w:r>
    </w:p>
    <w:p w14:paraId="50AC6A2B" w14:textId="14ABADFD" w:rsidR="009D7300" w:rsidRPr="009D7300" w:rsidRDefault="009D7300" w:rsidP="009D7300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D7300">
        <w:rPr>
          <w:rFonts w:ascii="Times New Roman" w:eastAsia="Times New Roman" w:hAnsi="Times New Roman" w:cs="Times New Roman"/>
          <w:kern w:val="0"/>
          <w14:ligatures w14:val="none"/>
        </w:rPr>
        <w:t xml:space="preserve">Low voter turnout and limited participation by residents outside the community’s core group of volunteers </w:t>
      </w:r>
    </w:p>
    <w:p w14:paraId="0171E2BE" w14:textId="7C3DCACA" w:rsidR="009D7300" w:rsidRPr="009D7300" w:rsidRDefault="009D7300" w:rsidP="009D7300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D7300">
        <w:rPr>
          <w:rFonts w:ascii="Times New Roman" w:eastAsia="Times New Roman" w:hAnsi="Times New Roman" w:cs="Times New Roman"/>
          <w:kern w:val="0"/>
          <w14:ligatures w14:val="none"/>
        </w:rPr>
        <w:t xml:space="preserve">Difficulty unifying different community perspectives, priorities, and generations </w:t>
      </w:r>
    </w:p>
    <w:p w14:paraId="6C067578" w14:textId="47537DA7" w:rsidR="009D7300" w:rsidRPr="009D7300" w:rsidRDefault="009D7300" w:rsidP="009D7300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D7300">
        <w:rPr>
          <w:rFonts w:ascii="Times New Roman" w:eastAsia="Times New Roman" w:hAnsi="Times New Roman" w:cs="Times New Roman"/>
          <w:kern w:val="0"/>
          <w14:ligatures w14:val="none"/>
        </w:rPr>
        <w:t xml:space="preserve">Limited communication channels between town government, residents, businesses, and community organizations </w:t>
      </w:r>
    </w:p>
    <w:p w14:paraId="4ED573FE" w14:textId="224C5C01" w:rsidR="009D7300" w:rsidRPr="009D7300" w:rsidRDefault="009D7300" w:rsidP="009D7300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D7300">
        <w:rPr>
          <w:rFonts w:ascii="Times New Roman" w:eastAsia="Times New Roman" w:hAnsi="Times New Roman" w:cs="Times New Roman"/>
          <w:kern w:val="0"/>
          <w14:ligatures w14:val="none"/>
        </w:rPr>
        <w:t xml:space="preserve">Highway traffic frequently passes through or near Glen Alpine without stopping </w:t>
      </w:r>
    </w:p>
    <w:p w14:paraId="4FF293BD" w14:textId="55ECBBEF" w:rsidR="00A34A6F" w:rsidRPr="000F2117" w:rsidRDefault="009D7300" w:rsidP="009D7300">
      <w:pPr>
        <w:pStyle w:val="NoSpacing"/>
        <w:numPr>
          <w:ilvl w:val="0"/>
          <w:numId w:val="2"/>
        </w:numPr>
      </w:pPr>
      <w:r w:rsidRPr="009D7300">
        <w:rPr>
          <w:rFonts w:ascii="Times New Roman" w:eastAsia="Times New Roman" w:hAnsi="Times New Roman" w:cs="Times New Roman"/>
          <w:kern w:val="0"/>
          <w14:ligatures w14:val="none"/>
        </w:rPr>
        <w:t>Limited awareness of Glen Alpine among visitors, potential businesses, and investors</w:t>
      </w:r>
    </w:p>
    <w:p w14:paraId="500F2761" w14:textId="77777777" w:rsidR="000F2117" w:rsidRDefault="000F2117" w:rsidP="000F2117">
      <w:pPr>
        <w:pStyle w:val="NoSpacing"/>
      </w:pPr>
    </w:p>
    <w:p w14:paraId="2970E66C" w14:textId="18FA9449" w:rsidR="000F2117" w:rsidRPr="00453939" w:rsidRDefault="000F2117" w:rsidP="000F2117">
      <w:pPr>
        <w:pStyle w:val="NoSpacing"/>
        <w:rPr>
          <w:b/>
          <w:bCs/>
          <w:u w:val="single"/>
        </w:rPr>
      </w:pPr>
      <w:r w:rsidRPr="00453939">
        <w:rPr>
          <w:b/>
          <w:bCs/>
          <w:u w:val="single"/>
        </w:rPr>
        <w:t>Opportunities</w:t>
      </w:r>
    </w:p>
    <w:p w14:paraId="6ED035AE" w14:textId="2EAC4AA6" w:rsidR="009D7300" w:rsidRPr="009D7300" w:rsidRDefault="009D7300" w:rsidP="009D7300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D7300">
        <w:rPr>
          <w:rFonts w:ascii="Times New Roman" w:eastAsia="Times New Roman" w:hAnsi="Times New Roman" w:cs="Times New Roman"/>
          <w:kern w:val="0"/>
          <w14:ligatures w14:val="none"/>
        </w:rPr>
        <w:t xml:space="preserve">Rehabilitate and reuse the existing downtown building stock </w:t>
      </w:r>
    </w:p>
    <w:p w14:paraId="44A83FCF" w14:textId="28EC9B0F" w:rsidR="009D7300" w:rsidRPr="009D7300" w:rsidRDefault="009D7300" w:rsidP="009D7300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D7300">
        <w:rPr>
          <w:rFonts w:ascii="Times New Roman" w:eastAsia="Times New Roman" w:hAnsi="Times New Roman" w:cs="Times New Roman"/>
          <w:kern w:val="0"/>
          <w14:ligatures w14:val="none"/>
        </w:rPr>
        <w:t xml:space="preserve">Use current vacancies as a fresh start for attracting businesses that meet identified community needs </w:t>
      </w:r>
    </w:p>
    <w:p w14:paraId="05A4BBC0" w14:textId="039D38A0" w:rsidR="009D7300" w:rsidRPr="009D7300" w:rsidRDefault="009D7300" w:rsidP="009D7300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D7300">
        <w:rPr>
          <w:rFonts w:ascii="Times New Roman" w:eastAsia="Times New Roman" w:hAnsi="Times New Roman" w:cs="Times New Roman"/>
          <w:kern w:val="0"/>
          <w14:ligatures w14:val="none"/>
        </w:rPr>
        <w:t xml:space="preserve">Recruit locally appropriate businesses, including restaurants, outdoor-recreation businesses, neighborhood services, and small-scale retail </w:t>
      </w:r>
    </w:p>
    <w:p w14:paraId="1BC3562C" w14:textId="0D06A604" w:rsidR="009D7300" w:rsidRPr="009D7300" w:rsidRDefault="009D7300" w:rsidP="009D7300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D7300">
        <w:rPr>
          <w:rFonts w:ascii="Times New Roman" w:eastAsia="Times New Roman" w:hAnsi="Times New Roman" w:cs="Times New Roman"/>
          <w:kern w:val="0"/>
          <w14:ligatures w14:val="none"/>
        </w:rPr>
        <w:t xml:space="preserve">Encourage a sit-down or family-style restaurant that can serve residents, employees, outdoor visitors, and travelers </w:t>
      </w:r>
    </w:p>
    <w:p w14:paraId="2FCD89E9" w14:textId="4ADD28DF" w:rsidR="009D7300" w:rsidRPr="009D7300" w:rsidRDefault="009D7300" w:rsidP="009D7300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D7300">
        <w:rPr>
          <w:rFonts w:ascii="Times New Roman" w:eastAsia="Times New Roman" w:hAnsi="Times New Roman" w:cs="Times New Roman"/>
          <w:kern w:val="0"/>
          <w14:ligatures w14:val="none"/>
        </w:rPr>
        <w:t xml:space="preserve">Support entrepreneurship and locally owned businesses through small-business assistance and incentives </w:t>
      </w:r>
    </w:p>
    <w:p w14:paraId="7B3084C3" w14:textId="45C8B69E" w:rsidR="009D7300" w:rsidRPr="009D7300" w:rsidRDefault="009D7300" w:rsidP="009D7300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D7300">
        <w:rPr>
          <w:rFonts w:ascii="Times New Roman" w:eastAsia="Times New Roman" w:hAnsi="Times New Roman" w:cs="Times New Roman"/>
          <w:kern w:val="0"/>
          <w14:ligatures w14:val="none"/>
        </w:rPr>
        <w:t xml:space="preserve">Build upon the town’s proximity to Morganton while developing a distinct identity rather than attempting to compete directly with it </w:t>
      </w:r>
    </w:p>
    <w:p w14:paraId="0F6213DF" w14:textId="1D38189C" w:rsidR="009D7300" w:rsidRPr="009D7300" w:rsidRDefault="009D7300" w:rsidP="009D7300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D7300">
        <w:rPr>
          <w:rFonts w:ascii="Times New Roman" w:eastAsia="Times New Roman" w:hAnsi="Times New Roman" w:cs="Times New Roman"/>
          <w:kern w:val="0"/>
          <w14:ligatures w14:val="none"/>
        </w:rPr>
        <w:t xml:space="preserve">Position Glen Alpine as a gateway to Lake James and Burke County’s outdoor-recreation destinations </w:t>
      </w:r>
    </w:p>
    <w:p w14:paraId="40A0FC32" w14:textId="387A34E6" w:rsidR="009D7300" w:rsidRPr="009D7300" w:rsidRDefault="009D7300" w:rsidP="009D7300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D7300">
        <w:rPr>
          <w:rFonts w:ascii="Times New Roman" w:eastAsia="Times New Roman" w:hAnsi="Times New Roman" w:cs="Times New Roman"/>
          <w:kern w:val="0"/>
          <w14:ligatures w14:val="none"/>
        </w:rPr>
        <w:t xml:space="preserve">Connect downtown businesses and amenities with the Fonta Flora State Trail, Catawba River, Lake James, and other regional outdoor assets </w:t>
      </w:r>
    </w:p>
    <w:p w14:paraId="7AF7EE1D" w14:textId="39BC5DFC" w:rsidR="009D7300" w:rsidRPr="009D7300" w:rsidRDefault="009D7300" w:rsidP="009D7300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D7300">
        <w:rPr>
          <w:rFonts w:ascii="Times New Roman" w:eastAsia="Times New Roman" w:hAnsi="Times New Roman" w:cs="Times New Roman"/>
          <w:kern w:val="0"/>
          <w14:ligatures w14:val="none"/>
        </w:rPr>
        <w:t xml:space="preserve">Convert through-traffic on U.S. 70 and nearby highways into customers through signage, marketing, events, and destination businesses </w:t>
      </w:r>
    </w:p>
    <w:p w14:paraId="1476DA94" w14:textId="06A1559E" w:rsidR="009D7300" w:rsidRPr="009D7300" w:rsidRDefault="009D7300" w:rsidP="009D7300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D7300">
        <w:rPr>
          <w:rFonts w:ascii="Times New Roman" w:eastAsia="Times New Roman" w:hAnsi="Times New Roman" w:cs="Times New Roman"/>
          <w:kern w:val="0"/>
          <w14:ligatures w14:val="none"/>
        </w:rPr>
        <w:t xml:space="preserve">Develop a coordinated town brand, logo or seal, gateway signage, and marketing campaign </w:t>
      </w:r>
    </w:p>
    <w:p w14:paraId="2EAC25FA" w14:textId="11F19EC8" w:rsidR="009D7300" w:rsidRPr="009D7300" w:rsidRDefault="009D7300" w:rsidP="009D7300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D7300">
        <w:rPr>
          <w:rFonts w:ascii="Times New Roman" w:eastAsia="Times New Roman" w:hAnsi="Times New Roman" w:cs="Times New Roman"/>
          <w:kern w:val="0"/>
          <w14:ligatures w14:val="none"/>
        </w:rPr>
        <w:t xml:space="preserve">Install directional and wayfinding signage connecting highways, downtown, the park, and outdoor-recreation destinations </w:t>
      </w:r>
    </w:p>
    <w:p w14:paraId="1D39A2DE" w14:textId="4EDF6BC2" w:rsidR="009D7300" w:rsidRPr="009D7300" w:rsidRDefault="009D7300" w:rsidP="009D7300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D7300">
        <w:rPr>
          <w:rFonts w:ascii="Times New Roman" w:eastAsia="Times New Roman" w:hAnsi="Times New Roman" w:cs="Times New Roman"/>
          <w:kern w:val="0"/>
          <w14:ligatures w14:val="none"/>
        </w:rPr>
        <w:t xml:space="preserve">Undertake downtown streetscape, sidewalk, lighting, landscaping, and accessibility improvements </w:t>
      </w:r>
    </w:p>
    <w:p w14:paraId="4729D738" w14:textId="106237E1" w:rsidR="009D7300" w:rsidRPr="009D7300" w:rsidRDefault="009D7300" w:rsidP="009D7300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D7300">
        <w:rPr>
          <w:rFonts w:ascii="Times New Roman" w:eastAsia="Times New Roman" w:hAnsi="Times New Roman" w:cs="Times New Roman"/>
          <w:kern w:val="0"/>
          <w14:ligatures w14:val="none"/>
        </w:rPr>
        <w:t xml:space="preserve">Plant shade trees around the new park’s walking track and throughout downtown </w:t>
      </w:r>
    </w:p>
    <w:p w14:paraId="2B325E81" w14:textId="1230EC7E" w:rsidR="009D7300" w:rsidRPr="009D7300" w:rsidRDefault="009D7300" w:rsidP="009D7300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D7300">
        <w:rPr>
          <w:rFonts w:ascii="Times New Roman" w:eastAsia="Times New Roman" w:hAnsi="Times New Roman" w:cs="Times New Roman"/>
          <w:kern w:val="0"/>
          <w14:ligatures w14:val="none"/>
        </w:rPr>
        <w:t xml:space="preserve">Build programming around the park’s pickleball courts, playground, dog park, walking track, and other amenities </w:t>
      </w:r>
    </w:p>
    <w:p w14:paraId="46604890" w14:textId="26CC7C57" w:rsidR="009D7300" w:rsidRPr="009D7300" w:rsidRDefault="009D7300" w:rsidP="009D7300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D7300">
        <w:rPr>
          <w:rFonts w:ascii="Times New Roman" w:eastAsia="Times New Roman" w:hAnsi="Times New Roman" w:cs="Times New Roman"/>
          <w:kern w:val="0"/>
          <w14:ligatures w14:val="none"/>
        </w:rPr>
        <w:t xml:space="preserve">Adaptively reuse the town-owned “brown building” as a flexible community, event, visitor, or small-business facility </w:t>
      </w:r>
    </w:p>
    <w:p w14:paraId="76CCA403" w14:textId="494C469E" w:rsidR="009D7300" w:rsidRPr="009D7300" w:rsidRDefault="009D7300" w:rsidP="009D7300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D7300">
        <w:rPr>
          <w:rFonts w:ascii="Times New Roman" w:eastAsia="Times New Roman" w:hAnsi="Times New Roman" w:cs="Times New Roman"/>
          <w:kern w:val="0"/>
          <w14:ligatures w14:val="none"/>
        </w:rPr>
        <w:t xml:space="preserve">Create regular downtown events, markets, festivals, concerts, and recreation-based activities </w:t>
      </w:r>
      <w:r>
        <w:rPr>
          <w:rFonts w:ascii="Times New Roman" w:eastAsia="Times New Roman" w:hAnsi="Times New Roman" w:cs="Times New Roman"/>
          <w:kern w:val="0"/>
          <w14:ligatures w14:val="none"/>
        </w:rPr>
        <w:t>including food trucks</w:t>
      </w:r>
    </w:p>
    <w:p w14:paraId="23BCEFEB" w14:textId="3B52AEDB" w:rsidR="009D7300" w:rsidRPr="009D7300" w:rsidRDefault="009D7300" w:rsidP="009D7300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D7300">
        <w:rPr>
          <w:rFonts w:ascii="Times New Roman" w:eastAsia="Times New Roman" w:hAnsi="Times New Roman" w:cs="Times New Roman"/>
          <w:kern w:val="0"/>
          <w14:ligatures w14:val="none"/>
        </w:rPr>
        <w:t xml:space="preserve">Strengthen marketing partnerships with Burke County Tourism and regional outdoor-recreation organizations </w:t>
      </w:r>
    </w:p>
    <w:p w14:paraId="224CC258" w14:textId="42B3FA74" w:rsidR="009D7300" w:rsidRPr="009D7300" w:rsidRDefault="009D7300" w:rsidP="009D7300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D7300">
        <w:rPr>
          <w:rFonts w:ascii="Times New Roman" w:eastAsia="Times New Roman" w:hAnsi="Times New Roman" w:cs="Times New Roman"/>
          <w:kern w:val="0"/>
          <w14:ligatures w14:val="none"/>
        </w:rPr>
        <w:t xml:space="preserve">Expand partnerships with Western Piedmont Community College, Western Piedmont Council of Governments, Burke County, local schools, churches, civic groups, nonprofits, and neighboring municipalities </w:t>
      </w:r>
    </w:p>
    <w:p w14:paraId="75C877BE" w14:textId="21D2A88F" w:rsidR="009D7300" w:rsidRPr="009D7300" w:rsidRDefault="009D7300" w:rsidP="009D7300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D7300">
        <w:rPr>
          <w:rFonts w:ascii="Times New Roman" w:eastAsia="Times New Roman" w:hAnsi="Times New Roman" w:cs="Times New Roman"/>
          <w:kern w:val="0"/>
          <w14:ligatures w14:val="none"/>
        </w:rPr>
        <w:t xml:space="preserve">Explore partnerships with the Ruritan Club, Boy Scouts, Burke River Trail Association, Foothills Conservancy, and other community organizations </w:t>
      </w:r>
    </w:p>
    <w:p w14:paraId="26A6A2B2" w14:textId="2EAA374C" w:rsidR="009D7300" w:rsidRPr="009D7300" w:rsidRDefault="009D7300" w:rsidP="009D7300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D7300">
        <w:rPr>
          <w:rFonts w:ascii="Times New Roman" w:eastAsia="Times New Roman" w:hAnsi="Times New Roman" w:cs="Times New Roman"/>
          <w:kern w:val="0"/>
          <w14:ligatures w14:val="none"/>
        </w:rPr>
        <w:t xml:space="preserve">Layer federal, state, county, municipal, nonprofit, and private resources to fund priority projects </w:t>
      </w:r>
    </w:p>
    <w:p w14:paraId="61BC4514" w14:textId="59B467EE" w:rsidR="009D7300" w:rsidRPr="009D7300" w:rsidRDefault="009D7300" w:rsidP="009D7300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D7300">
        <w:rPr>
          <w:rFonts w:ascii="Times New Roman" w:eastAsia="Times New Roman" w:hAnsi="Times New Roman" w:cs="Times New Roman"/>
          <w:kern w:val="0"/>
          <w14:ligatures w14:val="none"/>
        </w:rPr>
        <w:t xml:space="preserve">Evaluate incentives and assistance available through the community’s Opportunity Zone designation </w:t>
      </w:r>
    </w:p>
    <w:p w14:paraId="028F2B2E" w14:textId="6C88A947" w:rsidR="009D7300" w:rsidRPr="009D7300" w:rsidRDefault="009D7300" w:rsidP="009D7300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D7300">
        <w:rPr>
          <w:rFonts w:ascii="Times New Roman" w:eastAsia="Times New Roman" w:hAnsi="Times New Roman" w:cs="Times New Roman"/>
          <w:kern w:val="0"/>
          <w14:ligatures w14:val="none"/>
        </w:rPr>
        <w:t xml:space="preserve">Modernize local development ordinances to encourage appropriate infill, mixed-use development, housing, and downtown rehabilitation </w:t>
      </w:r>
    </w:p>
    <w:p w14:paraId="49783BE8" w14:textId="60BDE4A6" w:rsidR="009D7300" w:rsidRPr="009D7300" w:rsidRDefault="009D7300" w:rsidP="009D7300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D7300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 xml:space="preserve">Develop a downtown trolley, heritage tour, walking tour, or self-guided history experience </w:t>
      </w:r>
    </w:p>
    <w:p w14:paraId="249F15F7" w14:textId="2D85DF74" w:rsidR="009D7300" w:rsidRPr="009D7300" w:rsidRDefault="009D7300" w:rsidP="009D7300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D7300">
        <w:rPr>
          <w:rFonts w:ascii="Times New Roman" w:eastAsia="Times New Roman" w:hAnsi="Times New Roman" w:cs="Times New Roman"/>
          <w:kern w:val="0"/>
          <w14:ligatures w14:val="none"/>
        </w:rPr>
        <w:t xml:space="preserve">Preserve the railroad corridor and evaluate realistic future transportation, tourism, trail, or economic-development possibilities </w:t>
      </w:r>
    </w:p>
    <w:p w14:paraId="061A77AE" w14:textId="37AD596F" w:rsidR="009D7300" w:rsidRPr="009D7300" w:rsidRDefault="009D7300" w:rsidP="009D7300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D7300">
        <w:rPr>
          <w:rFonts w:ascii="Times New Roman" w:eastAsia="Times New Roman" w:hAnsi="Times New Roman" w:cs="Times New Roman"/>
          <w:kern w:val="0"/>
          <w14:ligatures w14:val="none"/>
        </w:rPr>
        <w:t xml:space="preserve">Establish a façade improvement or downtown building rehabilitation program </w:t>
      </w:r>
    </w:p>
    <w:p w14:paraId="5DCDEA65" w14:textId="25E1E037" w:rsidR="003308E3" w:rsidRDefault="009D7300" w:rsidP="009D7300">
      <w:pPr>
        <w:pStyle w:val="NoSpacing"/>
        <w:numPr>
          <w:ilvl w:val="0"/>
          <w:numId w:val="3"/>
        </w:numPr>
      </w:pPr>
      <w:r w:rsidRPr="009D7300">
        <w:rPr>
          <w:rFonts w:ascii="Times New Roman" w:eastAsia="Times New Roman" w:hAnsi="Times New Roman" w:cs="Times New Roman"/>
          <w:kern w:val="0"/>
          <w14:ligatures w14:val="none"/>
        </w:rPr>
        <w:t>Create a coordinated property inventory and market available downtown buildings and development sites</w:t>
      </w:r>
    </w:p>
    <w:p w14:paraId="413FFB68" w14:textId="77777777" w:rsidR="000F2117" w:rsidRDefault="000F2117" w:rsidP="000F2117">
      <w:pPr>
        <w:pStyle w:val="NoSpacing"/>
      </w:pPr>
    </w:p>
    <w:p w14:paraId="7E0027AA" w14:textId="77777777" w:rsidR="000F2117" w:rsidRDefault="000F2117" w:rsidP="000F2117">
      <w:pPr>
        <w:pStyle w:val="NoSpacing"/>
      </w:pPr>
    </w:p>
    <w:p w14:paraId="53E2ADE7" w14:textId="1978F6FB" w:rsidR="000F2117" w:rsidRPr="00453939" w:rsidRDefault="000F2117" w:rsidP="000F2117">
      <w:pPr>
        <w:pStyle w:val="NoSpacing"/>
        <w:rPr>
          <w:b/>
          <w:bCs/>
          <w:u w:val="single"/>
        </w:rPr>
      </w:pPr>
      <w:r w:rsidRPr="00453939">
        <w:rPr>
          <w:b/>
          <w:bCs/>
          <w:u w:val="single"/>
        </w:rPr>
        <w:t>Threats</w:t>
      </w:r>
    </w:p>
    <w:p w14:paraId="402FEE22" w14:textId="1BFB19CF" w:rsidR="009D7300" w:rsidRPr="009D7300" w:rsidRDefault="009D7300" w:rsidP="009D7300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D7300">
        <w:rPr>
          <w:rFonts w:ascii="Times New Roman" w:eastAsia="Times New Roman" w:hAnsi="Times New Roman" w:cs="Times New Roman"/>
          <w:kern w:val="0"/>
          <w14:ligatures w14:val="none"/>
        </w:rPr>
        <w:t xml:space="preserve">Continued dependence on Morganton for utilities or other essential services, which may limit local control and affect development costs </w:t>
      </w:r>
    </w:p>
    <w:p w14:paraId="09CF5FE1" w14:textId="741BDD5C" w:rsidR="009D7300" w:rsidRPr="009D7300" w:rsidRDefault="009D7300" w:rsidP="009D7300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D7300">
        <w:rPr>
          <w:rFonts w:ascii="Times New Roman" w:eastAsia="Times New Roman" w:hAnsi="Times New Roman" w:cs="Times New Roman"/>
          <w:kern w:val="0"/>
          <w14:ligatures w14:val="none"/>
        </w:rPr>
        <w:t xml:space="preserve">Loss of potential tax revenue when growth and consumer spending occur outside town limits </w:t>
      </w:r>
    </w:p>
    <w:p w14:paraId="739DDFD3" w14:textId="21674862" w:rsidR="009D7300" w:rsidRPr="009D7300" w:rsidRDefault="009D7300" w:rsidP="009D7300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D7300">
        <w:rPr>
          <w:rFonts w:ascii="Times New Roman" w:eastAsia="Times New Roman" w:hAnsi="Times New Roman" w:cs="Times New Roman"/>
          <w:kern w:val="0"/>
          <w14:ligatures w14:val="none"/>
        </w:rPr>
        <w:t xml:space="preserve">A tax structure that may be insufficient to support growing infrastructure and service needs </w:t>
      </w:r>
    </w:p>
    <w:p w14:paraId="0AA09E7D" w14:textId="72CE7211" w:rsidR="009D7300" w:rsidRPr="009D7300" w:rsidRDefault="009D7300" w:rsidP="009D7300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D7300">
        <w:rPr>
          <w:rFonts w:ascii="Times New Roman" w:eastAsia="Times New Roman" w:hAnsi="Times New Roman" w:cs="Times New Roman"/>
          <w:kern w:val="0"/>
          <w14:ligatures w14:val="none"/>
        </w:rPr>
        <w:t xml:space="preserve">Continued downtown vacancies leading to building deterioration and reduced investor confidence </w:t>
      </w:r>
    </w:p>
    <w:p w14:paraId="4EECC633" w14:textId="618C7759" w:rsidR="009D7300" w:rsidRPr="009D7300" w:rsidRDefault="009D7300" w:rsidP="009D7300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D7300">
        <w:rPr>
          <w:rFonts w:ascii="Times New Roman" w:eastAsia="Times New Roman" w:hAnsi="Times New Roman" w:cs="Times New Roman"/>
          <w:kern w:val="0"/>
          <w14:ligatures w14:val="none"/>
        </w:rPr>
        <w:t xml:space="preserve">Property owners who are unwilling or financially unable to rehabilitate or activate key sites </w:t>
      </w:r>
    </w:p>
    <w:p w14:paraId="7D673788" w14:textId="3412B3B4" w:rsidR="009D7300" w:rsidRPr="009D7300" w:rsidRDefault="009D7300" w:rsidP="009D7300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D7300">
        <w:rPr>
          <w:rFonts w:ascii="Times New Roman" w:eastAsia="Times New Roman" w:hAnsi="Times New Roman" w:cs="Times New Roman"/>
          <w:kern w:val="0"/>
          <w14:ligatures w14:val="none"/>
        </w:rPr>
        <w:t xml:space="preserve">Outdated, unclear, or overly restrictive ordinances that unintentionally discourage investment </w:t>
      </w:r>
    </w:p>
    <w:p w14:paraId="7BCA545D" w14:textId="5F21AEDB" w:rsidR="009D7300" w:rsidRPr="009D7300" w:rsidRDefault="009D7300" w:rsidP="009D7300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D7300">
        <w:rPr>
          <w:rFonts w:ascii="Times New Roman" w:eastAsia="Times New Roman" w:hAnsi="Times New Roman" w:cs="Times New Roman"/>
          <w:kern w:val="0"/>
          <w14:ligatures w14:val="none"/>
        </w:rPr>
        <w:t xml:space="preserve">Housing affordability, availability, and condition challenges </w:t>
      </w:r>
    </w:p>
    <w:p w14:paraId="1C136CA6" w14:textId="3F3A5646" w:rsidR="009D7300" w:rsidRPr="009D7300" w:rsidRDefault="009D7300" w:rsidP="009D7300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D7300">
        <w:rPr>
          <w:rFonts w:ascii="Times New Roman" w:eastAsia="Times New Roman" w:hAnsi="Times New Roman" w:cs="Times New Roman"/>
          <w:kern w:val="0"/>
          <w14:ligatures w14:val="none"/>
        </w:rPr>
        <w:t xml:space="preserve">Aging population and difficulty attracting or retaining younger residents and families </w:t>
      </w:r>
    </w:p>
    <w:p w14:paraId="303BCF55" w14:textId="38461F92" w:rsidR="009D7300" w:rsidRPr="009D7300" w:rsidRDefault="009D7300" w:rsidP="009D7300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D7300">
        <w:rPr>
          <w:rFonts w:ascii="Times New Roman" w:eastAsia="Times New Roman" w:hAnsi="Times New Roman" w:cs="Times New Roman"/>
          <w:kern w:val="0"/>
          <w14:ligatures w14:val="none"/>
        </w:rPr>
        <w:t xml:space="preserve">Limited succession planning for community leadership, volunteers, and locally owned businesses </w:t>
      </w:r>
    </w:p>
    <w:p w14:paraId="018DBE1C" w14:textId="5E78430F" w:rsidR="009D7300" w:rsidRPr="009D7300" w:rsidRDefault="009D7300" w:rsidP="009D7300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D7300">
        <w:rPr>
          <w:rFonts w:ascii="Times New Roman" w:eastAsia="Times New Roman" w:hAnsi="Times New Roman" w:cs="Times New Roman"/>
          <w:kern w:val="0"/>
          <w14:ligatures w14:val="none"/>
        </w:rPr>
        <w:t xml:space="preserve">Natural disasters, severe weather, flooding, and other disruptions </w:t>
      </w:r>
    </w:p>
    <w:p w14:paraId="35C2DD90" w14:textId="0DFE1D98" w:rsidR="009D7300" w:rsidRPr="009D7300" w:rsidRDefault="009D7300" w:rsidP="009D7300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D7300">
        <w:rPr>
          <w:rFonts w:ascii="Times New Roman" w:eastAsia="Times New Roman" w:hAnsi="Times New Roman" w:cs="Times New Roman"/>
          <w:kern w:val="0"/>
          <w14:ligatures w14:val="none"/>
        </w:rPr>
        <w:t xml:space="preserve">Rising construction, insurance, infrastructure, and building rehabilitation costs </w:t>
      </w:r>
    </w:p>
    <w:p w14:paraId="0FBAA94B" w14:textId="31E6CFA3" w:rsidR="009D7300" w:rsidRPr="009D7300" w:rsidRDefault="009D7300" w:rsidP="009D7300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D7300">
        <w:rPr>
          <w:rFonts w:ascii="Times New Roman" w:eastAsia="Times New Roman" w:hAnsi="Times New Roman" w:cs="Times New Roman"/>
          <w:kern w:val="0"/>
          <w14:ligatures w14:val="none"/>
        </w:rPr>
        <w:t xml:space="preserve">Negative external perceptions or lack of awareness of Glen Alpine </w:t>
      </w:r>
    </w:p>
    <w:p w14:paraId="06FD683C" w14:textId="2A13F6B6" w:rsidR="009D7300" w:rsidRPr="009D7300" w:rsidRDefault="009D7300" w:rsidP="009D7300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D7300">
        <w:rPr>
          <w:rFonts w:ascii="Times New Roman" w:eastAsia="Times New Roman" w:hAnsi="Times New Roman" w:cs="Times New Roman"/>
          <w:kern w:val="0"/>
          <w14:ligatures w14:val="none"/>
        </w:rPr>
        <w:t xml:space="preserve">Social, political, cultural, or generational divisions that make consensus difficult </w:t>
      </w:r>
    </w:p>
    <w:p w14:paraId="42946BF0" w14:textId="50E87066" w:rsidR="009D7300" w:rsidRPr="009D7300" w:rsidRDefault="009D7300" w:rsidP="009D7300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D7300">
        <w:rPr>
          <w:rFonts w:ascii="Times New Roman" w:eastAsia="Times New Roman" w:hAnsi="Times New Roman" w:cs="Times New Roman"/>
          <w:kern w:val="0"/>
          <w14:ligatures w14:val="none"/>
        </w:rPr>
        <w:t xml:space="preserve">Poor or inconsistent communication that creates misinformation or reduces public trust </w:t>
      </w:r>
    </w:p>
    <w:p w14:paraId="52FD9B1F" w14:textId="6E7A007C" w:rsidR="009D7300" w:rsidRPr="009D7300" w:rsidRDefault="009D7300" w:rsidP="009D7300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D7300">
        <w:rPr>
          <w:rFonts w:ascii="Times New Roman" w:eastAsia="Times New Roman" w:hAnsi="Times New Roman" w:cs="Times New Roman"/>
          <w:kern w:val="0"/>
          <w14:ligatures w14:val="none"/>
        </w:rPr>
        <w:t xml:space="preserve">Competition from Morganton and other nearby communities for businesses, visitors, funding, and private investment </w:t>
      </w:r>
    </w:p>
    <w:p w14:paraId="6634D24B" w14:textId="65B2D445" w:rsidR="009D7300" w:rsidRPr="009D7300" w:rsidRDefault="009D7300" w:rsidP="009D7300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D7300">
        <w:rPr>
          <w:rFonts w:ascii="Times New Roman" w:eastAsia="Times New Roman" w:hAnsi="Times New Roman" w:cs="Times New Roman"/>
          <w:kern w:val="0"/>
          <w14:ligatures w14:val="none"/>
        </w:rPr>
        <w:t xml:space="preserve">Regional workforce shortages </w:t>
      </w:r>
    </w:p>
    <w:p w14:paraId="6B7C808F" w14:textId="1EBE774F" w:rsidR="00A34A6F" w:rsidRPr="009F1218" w:rsidRDefault="009D7300" w:rsidP="009F1218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D7300">
        <w:rPr>
          <w:rFonts w:ascii="Times New Roman" w:eastAsia="Times New Roman" w:hAnsi="Times New Roman" w:cs="Times New Roman"/>
          <w:kern w:val="0"/>
          <w14:ligatures w14:val="none"/>
        </w:rPr>
        <w:t>Growth that erodes Glen Alpine’s small-town identity without producing meaningful local economic benefits</w:t>
      </w:r>
    </w:p>
    <w:sectPr w:rsidR="00A34A6F" w:rsidRPr="009F121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070D6A"/>
    <w:multiLevelType w:val="hybridMultilevel"/>
    <w:tmpl w:val="A94EA7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5060C6A"/>
    <w:multiLevelType w:val="hybridMultilevel"/>
    <w:tmpl w:val="CE1200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A1F3321"/>
    <w:multiLevelType w:val="hybridMultilevel"/>
    <w:tmpl w:val="8124A1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EA00EF6"/>
    <w:multiLevelType w:val="hybridMultilevel"/>
    <w:tmpl w:val="2B1089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33780578">
    <w:abstractNumId w:val="1"/>
  </w:num>
  <w:num w:numId="2" w16cid:durableId="905335739">
    <w:abstractNumId w:val="3"/>
  </w:num>
  <w:num w:numId="3" w16cid:durableId="633145804">
    <w:abstractNumId w:val="0"/>
  </w:num>
  <w:num w:numId="4" w16cid:durableId="30363186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2D17"/>
    <w:rsid w:val="000F2117"/>
    <w:rsid w:val="002D331A"/>
    <w:rsid w:val="003270D3"/>
    <w:rsid w:val="003308E3"/>
    <w:rsid w:val="00453939"/>
    <w:rsid w:val="005D1470"/>
    <w:rsid w:val="007F6E03"/>
    <w:rsid w:val="009D7300"/>
    <w:rsid w:val="009F1218"/>
    <w:rsid w:val="00A02D17"/>
    <w:rsid w:val="00A34A6F"/>
    <w:rsid w:val="00A71947"/>
    <w:rsid w:val="00CE63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D83A3F"/>
  <w15:chartTrackingRefBased/>
  <w15:docId w15:val="{51CE7E93-912B-4B87-BE76-22D397AF5C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02D1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02D1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02D1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02D1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02D1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02D1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02D1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02D1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02D1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02D1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02D1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02D1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02D1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02D1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02D1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02D1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02D1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02D1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02D1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02D1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02D1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02D1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02D1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02D1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02D1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02D1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2D1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2D1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02D17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0F211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EECB3C-084C-43AD-8BC2-6C35572363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3</Pages>
  <Words>1031</Words>
  <Characters>5881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Boggan, Phil</dc:creator>
  <cp:keywords/>
  <dc:description/>
  <cp:lastModifiedBy>Boggan, Phil</cp:lastModifiedBy>
  <cp:revision>3</cp:revision>
  <dcterms:created xsi:type="dcterms:W3CDTF">2026-07-29T13:48:00Z</dcterms:created>
  <dcterms:modified xsi:type="dcterms:W3CDTF">2026-07-29T20:26:00Z</dcterms:modified>
</cp:coreProperties>
</file>